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B55FF4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B55FF4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B55FF4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B55FF4">
        <w:rPr>
          <w:rFonts w:ascii="Arial" w:hAnsi="Arial" w:cs="Arial"/>
          <w:b/>
          <w:szCs w:val="24"/>
        </w:rPr>
        <w:t>BOARD OF SUPERVISORS MEETING AGENDA</w:t>
      </w:r>
    </w:p>
    <w:p w14:paraId="53ED39E4" w14:textId="0BF083CB" w:rsidR="00087151" w:rsidRPr="00B55FF4" w:rsidRDefault="00B55FF4" w:rsidP="00E00AAE">
      <w:pPr>
        <w:jc w:val="center"/>
        <w:rPr>
          <w:rFonts w:ascii="Arial" w:hAnsi="Arial" w:cs="Arial"/>
          <w:b/>
          <w:szCs w:val="24"/>
        </w:rPr>
      </w:pPr>
      <w:r w:rsidRPr="00B55FF4">
        <w:rPr>
          <w:rFonts w:ascii="Arial" w:hAnsi="Arial" w:cs="Arial"/>
          <w:b/>
          <w:szCs w:val="24"/>
        </w:rPr>
        <w:t>January 14</w:t>
      </w:r>
      <w:r w:rsidR="006167F0" w:rsidRPr="00B55FF4">
        <w:rPr>
          <w:rFonts w:ascii="Arial" w:hAnsi="Arial" w:cs="Arial"/>
          <w:b/>
          <w:szCs w:val="24"/>
        </w:rPr>
        <w:t>,</w:t>
      </w:r>
      <w:r w:rsidRPr="00B55FF4">
        <w:rPr>
          <w:rFonts w:ascii="Arial" w:hAnsi="Arial" w:cs="Arial"/>
          <w:b/>
          <w:szCs w:val="24"/>
        </w:rPr>
        <w:t xml:space="preserve"> </w:t>
      </w:r>
      <w:r w:rsidR="005541E8" w:rsidRPr="00B55FF4">
        <w:rPr>
          <w:rFonts w:ascii="Arial" w:hAnsi="Arial" w:cs="Arial"/>
          <w:b/>
          <w:szCs w:val="24"/>
        </w:rPr>
        <w:t>2025,</w:t>
      </w:r>
      <w:r w:rsidR="003C6007" w:rsidRPr="00B55FF4">
        <w:rPr>
          <w:rFonts w:ascii="Arial" w:hAnsi="Arial" w:cs="Arial"/>
          <w:b/>
          <w:szCs w:val="24"/>
        </w:rPr>
        <w:t xml:space="preserve"> at 7:</w:t>
      </w:r>
      <w:r w:rsidR="00620FB2" w:rsidRPr="00B55FF4">
        <w:rPr>
          <w:rFonts w:ascii="Arial" w:hAnsi="Arial" w:cs="Arial"/>
          <w:b/>
          <w:szCs w:val="24"/>
        </w:rPr>
        <w:t>3</w:t>
      </w:r>
      <w:r w:rsidR="000A72A8" w:rsidRPr="00B55FF4">
        <w:rPr>
          <w:rFonts w:ascii="Arial" w:hAnsi="Arial" w:cs="Arial"/>
          <w:b/>
          <w:szCs w:val="24"/>
        </w:rPr>
        <w:t>0</w:t>
      </w:r>
      <w:r w:rsidR="003C6007" w:rsidRPr="00B55FF4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B55FF4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B55FF4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B55FF4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B55FF4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B55FF4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B55FF4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B55FF4">
        <w:rPr>
          <w:rFonts w:ascii="Arial" w:hAnsi="Arial" w:cs="Arial"/>
          <w:bCs/>
          <w:szCs w:val="24"/>
        </w:rPr>
        <w:t>Diane Palmer</w:t>
      </w:r>
      <w:r w:rsidR="00212010" w:rsidRPr="00B55FF4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B55FF4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3D1162D6" w14:textId="77777777" w:rsidR="003C6007" w:rsidRPr="00D84AD7" w:rsidRDefault="003C6007" w:rsidP="005A0059">
      <w:pPr>
        <w:jc w:val="left"/>
        <w:rPr>
          <w:rFonts w:ascii="Arial" w:hAnsi="Arial" w:cs="Arial"/>
          <w:szCs w:val="24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5F0985A8" w14:textId="51DA2D37" w:rsidR="003C6007" w:rsidRPr="00D84AD7" w:rsidRDefault="00056A77" w:rsidP="00504F4C">
      <w:pPr>
        <w:ind w:firstLine="720"/>
        <w:jc w:val="left"/>
        <w:rPr>
          <w:rFonts w:ascii="Arial" w:hAnsi="Arial" w:cs="Arial"/>
          <w:szCs w:val="24"/>
        </w:rPr>
      </w:pPr>
      <w:r w:rsidRPr="00D84AD7">
        <w:rPr>
          <w:rFonts w:ascii="Arial" w:hAnsi="Arial" w:cs="Arial"/>
          <w:bCs/>
          <w:szCs w:val="24"/>
        </w:rPr>
        <w:t>Tuesday December 10</w:t>
      </w:r>
      <w:r w:rsidR="00D26DB6" w:rsidRPr="00D84AD7">
        <w:rPr>
          <w:rFonts w:ascii="Arial" w:hAnsi="Arial" w:cs="Arial"/>
          <w:bCs/>
          <w:szCs w:val="24"/>
        </w:rPr>
        <w:t>,</w:t>
      </w:r>
      <w:r w:rsidR="003C6007" w:rsidRPr="00D84AD7">
        <w:rPr>
          <w:rFonts w:ascii="Arial" w:hAnsi="Arial" w:cs="Arial"/>
          <w:bCs/>
          <w:szCs w:val="24"/>
        </w:rPr>
        <w:t xml:space="preserve"> </w:t>
      </w:r>
      <w:r w:rsidR="00905002" w:rsidRPr="00D84AD7">
        <w:rPr>
          <w:rFonts w:ascii="Arial" w:hAnsi="Arial" w:cs="Arial"/>
          <w:bCs/>
          <w:szCs w:val="24"/>
        </w:rPr>
        <w:t>2024</w:t>
      </w:r>
      <w:r w:rsidR="00905002" w:rsidRPr="00D84AD7">
        <w:rPr>
          <w:rFonts w:ascii="Arial" w:hAnsi="Arial" w:cs="Arial"/>
          <w:szCs w:val="24"/>
        </w:rPr>
        <w:t>, BOS Meeting Minutes</w:t>
      </w:r>
    </w:p>
    <w:p w14:paraId="7D27E112" w14:textId="614F7180" w:rsidR="00056A77" w:rsidRPr="00D84AD7" w:rsidRDefault="00056A77" w:rsidP="00504F4C">
      <w:pPr>
        <w:ind w:firstLine="720"/>
        <w:jc w:val="left"/>
        <w:rPr>
          <w:rFonts w:ascii="Arial" w:hAnsi="Arial" w:cs="Arial"/>
          <w:szCs w:val="24"/>
        </w:rPr>
      </w:pPr>
      <w:r w:rsidRPr="00D84AD7">
        <w:rPr>
          <w:rFonts w:ascii="Arial" w:hAnsi="Arial" w:cs="Arial"/>
          <w:szCs w:val="24"/>
        </w:rPr>
        <w:t>Monday December 30</w:t>
      </w:r>
      <w:r w:rsidR="00B0663B" w:rsidRPr="00D84AD7">
        <w:rPr>
          <w:rFonts w:ascii="Arial" w:hAnsi="Arial" w:cs="Arial"/>
          <w:szCs w:val="24"/>
        </w:rPr>
        <w:t>, 2024, Budget Meeting Minutes</w:t>
      </w:r>
    </w:p>
    <w:p w14:paraId="52E1B0EC" w14:textId="1BD85542" w:rsidR="00B0663B" w:rsidRPr="00D84AD7" w:rsidRDefault="00B0663B" w:rsidP="00504F4C">
      <w:pPr>
        <w:ind w:firstLine="720"/>
        <w:jc w:val="left"/>
        <w:rPr>
          <w:rFonts w:ascii="Arial" w:hAnsi="Arial" w:cs="Arial"/>
          <w:szCs w:val="24"/>
        </w:rPr>
      </w:pPr>
      <w:r w:rsidRPr="00D84AD7">
        <w:rPr>
          <w:rFonts w:ascii="Arial" w:hAnsi="Arial" w:cs="Arial"/>
          <w:szCs w:val="24"/>
        </w:rPr>
        <w:t xml:space="preserve">Monday January 6, 2025, Reorganizational Meeting Minutes </w:t>
      </w:r>
    </w:p>
    <w:p w14:paraId="68AE445D" w14:textId="790FDA89" w:rsidR="00AF66AB" w:rsidRPr="00B55FF4" w:rsidRDefault="00AF66AB" w:rsidP="00E07EC2">
      <w:pPr>
        <w:ind w:left="1440"/>
        <w:jc w:val="left"/>
        <w:rPr>
          <w:rFonts w:ascii="Arial" w:hAnsi="Arial" w:cs="Arial"/>
          <w:color w:val="FF0000"/>
          <w:szCs w:val="24"/>
        </w:rPr>
      </w:pPr>
    </w:p>
    <w:p w14:paraId="7D5ED9C0" w14:textId="77777777" w:rsidR="003C6007" w:rsidRPr="0094250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94250E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29E24257" w:rsidR="003C6007" w:rsidRPr="0094250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94250E">
        <w:rPr>
          <w:rFonts w:ascii="Arial" w:hAnsi="Arial" w:cs="Arial"/>
          <w:szCs w:val="24"/>
        </w:rPr>
        <w:t xml:space="preserve">Income for </w:t>
      </w:r>
      <w:r w:rsidR="0094250E" w:rsidRPr="0094250E">
        <w:rPr>
          <w:rFonts w:ascii="Arial" w:hAnsi="Arial" w:cs="Arial"/>
          <w:szCs w:val="24"/>
        </w:rPr>
        <w:t>December 202</w:t>
      </w:r>
      <w:r w:rsidR="00293546">
        <w:rPr>
          <w:rFonts w:ascii="Arial" w:hAnsi="Arial" w:cs="Arial"/>
          <w:szCs w:val="24"/>
        </w:rPr>
        <w:t>4</w:t>
      </w:r>
      <w:r w:rsidRPr="0094250E">
        <w:rPr>
          <w:rFonts w:ascii="Arial" w:hAnsi="Arial" w:cs="Arial"/>
          <w:szCs w:val="24"/>
        </w:rPr>
        <w:tab/>
      </w:r>
      <w:r w:rsidR="00504F4C" w:rsidRPr="0094250E">
        <w:rPr>
          <w:rFonts w:ascii="Arial" w:hAnsi="Arial" w:cs="Arial"/>
          <w:szCs w:val="24"/>
        </w:rPr>
        <w:tab/>
      </w:r>
      <w:r w:rsidR="005E30D3" w:rsidRPr="0094250E">
        <w:rPr>
          <w:rFonts w:ascii="Arial" w:hAnsi="Arial" w:cs="Arial"/>
          <w:szCs w:val="24"/>
        </w:rPr>
        <w:t>$</w:t>
      </w:r>
      <w:r w:rsidR="00672AF5" w:rsidRPr="0094250E">
        <w:rPr>
          <w:rFonts w:ascii="Arial" w:hAnsi="Arial" w:cs="Arial"/>
          <w:szCs w:val="24"/>
        </w:rPr>
        <w:t xml:space="preserve"> </w:t>
      </w:r>
      <w:r w:rsidR="003C0626">
        <w:rPr>
          <w:rFonts w:ascii="Arial" w:hAnsi="Arial" w:cs="Arial"/>
          <w:szCs w:val="24"/>
        </w:rPr>
        <w:t xml:space="preserve"> 60,613.95</w:t>
      </w:r>
    </w:p>
    <w:p w14:paraId="079A27CA" w14:textId="09D04832" w:rsidR="003C6007" w:rsidRPr="0094250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94250E">
        <w:rPr>
          <w:rFonts w:ascii="Arial" w:hAnsi="Arial" w:cs="Arial"/>
          <w:szCs w:val="24"/>
        </w:rPr>
        <w:t xml:space="preserve">Expenses for </w:t>
      </w:r>
      <w:r w:rsidR="0094250E" w:rsidRPr="0094250E">
        <w:rPr>
          <w:rFonts w:ascii="Arial" w:hAnsi="Arial" w:cs="Arial"/>
          <w:szCs w:val="24"/>
        </w:rPr>
        <w:t>December 202</w:t>
      </w:r>
      <w:r w:rsidR="00293546">
        <w:rPr>
          <w:rFonts w:ascii="Arial" w:hAnsi="Arial" w:cs="Arial"/>
          <w:szCs w:val="24"/>
        </w:rPr>
        <w:t>4</w:t>
      </w:r>
      <w:r w:rsidRPr="0094250E">
        <w:rPr>
          <w:rFonts w:ascii="Arial" w:hAnsi="Arial" w:cs="Arial"/>
          <w:szCs w:val="24"/>
        </w:rPr>
        <w:tab/>
      </w:r>
      <w:r w:rsidR="00504F4C" w:rsidRPr="0094250E">
        <w:rPr>
          <w:rFonts w:ascii="Arial" w:hAnsi="Arial" w:cs="Arial"/>
          <w:szCs w:val="24"/>
        </w:rPr>
        <w:tab/>
      </w:r>
      <w:r w:rsidR="0046382B" w:rsidRPr="0094250E">
        <w:rPr>
          <w:rFonts w:ascii="Arial" w:hAnsi="Arial" w:cs="Arial"/>
          <w:szCs w:val="24"/>
        </w:rPr>
        <w:t>$</w:t>
      </w:r>
      <w:r w:rsidR="003C0626">
        <w:rPr>
          <w:rFonts w:ascii="Arial" w:hAnsi="Arial" w:cs="Arial"/>
          <w:szCs w:val="24"/>
        </w:rPr>
        <w:t xml:space="preserve"> </w:t>
      </w:r>
      <w:r w:rsidR="005003F5" w:rsidRPr="0094250E">
        <w:rPr>
          <w:rFonts w:ascii="Arial" w:hAnsi="Arial" w:cs="Arial"/>
          <w:szCs w:val="24"/>
        </w:rPr>
        <w:t xml:space="preserve"> </w:t>
      </w:r>
      <w:r w:rsidR="006A1368">
        <w:rPr>
          <w:rFonts w:ascii="Arial" w:hAnsi="Arial" w:cs="Arial"/>
          <w:szCs w:val="24"/>
        </w:rPr>
        <w:t>110</w:t>
      </w:r>
      <w:r w:rsidR="00D712C8">
        <w:rPr>
          <w:rFonts w:ascii="Arial" w:hAnsi="Arial" w:cs="Arial"/>
          <w:szCs w:val="24"/>
        </w:rPr>
        <w:t>,594.20</w:t>
      </w:r>
    </w:p>
    <w:p w14:paraId="7BE4F34B" w14:textId="5CF67724" w:rsidR="005E30D3" w:rsidRPr="0094250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94250E">
        <w:rPr>
          <w:rFonts w:ascii="Arial" w:hAnsi="Arial" w:cs="Arial"/>
          <w:szCs w:val="24"/>
        </w:rPr>
        <w:t xml:space="preserve">Net Income for </w:t>
      </w:r>
      <w:r w:rsidR="0094250E" w:rsidRPr="0094250E">
        <w:rPr>
          <w:rFonts w:ascii="Arial" w:hAnsi="Arial" w:cs="Arial"/>
          <w:szCs w:val="24"/>
        </w:rPr>
        <w:t>December 202</w:t>
      </w:r>
      <w:r w:rsidR="00293546">
        <w:rPr>
          <w:rFonts w:ascii="Arial" w:hAnsi="Arial" w:cs="Arial"/>
          <w:szCs w:val="24"/>
        </w:rPr>
        <w:t>4</w:t>
      </w:r>
      <w:r w:rsidR="00585870" w:rsidRPr="0094250E">
        <w:rPr>
          <w:rFonts w:ascii="Arial" w:hAnsi="Arial" w:cs="Arial"/>
          <w:szCs w:val="24"/>
        </w:rPr>
        <w:tab/>
      </w:r>
      <w:r w:rsidR="00736489" w:rsidRPr="0094250E">
        <w:rPr>
          <w:rFonts w:ascii="Arial" w:hAnsi="Arial" w:cs="Arial"/>
          <w:szCs w:val="24"/>
        </w:rPr>
        <w:tab/>
      </w:r>
      <w:r w:rsidR="0046382B" w:rsidRPr="0094250E">
        <w:rPr>
          <w:rFonts w:ascii="Arial" w:hAnsi="Arial" w:cs="Arial"/>
          <w:szCs w:val="24"/>
        </w:rPr>
        <w:t>$</w:t>
      </w:r>
      <w:r w:rsidR="00113B0E" w:rsidRPr="0094250E">
        <w:rPr>
          <w:rFonts w:ascii="Arial" w:hAnsi="Arial" w:cs="Arial"/>
          <w:szCs w:val="24"/>
        </w:rPr>
        <w:t xml:space="preserve"> </w:t>
      </w:r>
      <w:r w:rsidR="003119E4">
        <w:rPr>
          <w:rFonts w:ascii="Arial" w:hAnsi="Arial" w:cs="Arial"/>
          <w:szCs w:val="24"/>
        </w:rPr>
        <w:t>-49,980.25</w:t>
      </w:r>
    </w:p>
    <w:p w14:paraId="3C0E4DD8" w14:textId="5272D72D" w:rsidR="003C6007" w:rsidRPr="0094250E" w:rsidRDefault="003C6007" w:rsidP="00504F4C">
      <w:pPr>
        <w:ind w:firstLine="720"/>
        <w:jc w:val="left"/>
        <w:rPr>
          <w:rFonts w:ascii="Arial" w:hAnsi="Arial" w:cs="Arial"/>
          <w:szCs w:val="24"/>
        </w:rPr>
      </w:pPr>
      <w:r w:rsidRPr="0094250E">
        <w:rPr>
          <w:rFonts w:ascii="Arial" w:hAnsi="Arial" w:cs="Arial"/>
          <w:szCs w:val="24"/>
        </w:rPr>
        <w:t xml:space="preserve">Year to date </w:t>
      </w:r>
      <w:r w:rsidR="003A1AE0" w:rsidRPr="0094250E">
        <w:rPr>
          <w:rFonts w:ascii="Arial" w:hAnsi="Arial" w:cs="Arial"/>
          <w:szCs w:val="24"/>
        </w:rPr>
        <w:t xml:space="preserve">Net </w:t>
      </w:r>
      <w:r w:rsidRPr="0094250E">
        <w:rPr>
          <w:rFonts w:ascii="Arial" w:hAnsi="Arial" w:cs="Arial"/>
          <w:szCs w:val="24"/>
        </w:rPr>
        <w:t>Income</w:t>
      </w:r>
      <w:r w:rsidRPr="0094250E">
        <w:rPr>
          <w:rFonts w:ascii="Arial" w:hAnsi="Arial" w:cs="Arial"/>
          <w:szCs w:val="24"/>
        </w:rPr>
        <w:tab/>
      </w:r>
      <w:r w:rsidRPr="0094250E">
        <w:rPr>
          <w:rFonts w:ascii="Arial" w:hAnsi="Arial" w:cs="Arial"/>
          <w:szCs w:val="24"/>
        </w:rPr>
        <w:tab/>
      </w:r>
      <w:r w:rsidR="00585870" w:rsidRPr="0094250E">
        <w:rPr>
          <w:rFonts w:ascii="Arial" w:hAnsi="Arial" w:cs="Arial"/>
          <w:szCs w:val="24"/>
        </w:rPr>
        <w:tab/>
      </w:r>
      <w:r w:rsidRPr="0094250E">
        <w:rPr>
          <w:rFonts w:ascii="Arial" w:hAnsi="Arial" w:cs="Arial"/>
          <w:szCs w:val="24"/>
        </w:rPr>
        <w:t>$</w:t>
      </w:r>
      <w:r w:rsidR="004D043E">
        <w:rPr>
          <w:rFonts w:ascii="Arial" w:hAnsi="Arial" w:cs="Arial"/>
          <w:szCs w:val="24"/>
        </w:rPr>
        <w:t xml:space="preserve"> </w:t>
      </w:r>
      <w:r w:rsidR="003332AE">
        <w:rPr>
          <w:rFonts w:ascii="Arial" w:hAnsi="Arial" w:cs="Arial"/>
          <w:szCs w:val="24"/>
        </w:rPr>
        <w:t>268,266</w:t>
      </w:r>
      <w:r w:rsidR="004D043E">
        <w:rPr>
          <w:rFonts w:ascii="Arial" w:hAnsi="Arial" w:cs="Arial"/>
          <w:szCs w:val="24"/>
        </w:rPr>
        <w:t>.18</w:t>
      </w:r>
      <w:r w:rsidR="00866D21" w:rsidRPr="0094250E">
        <w:rPr>
          <w:rFonts w:ascii="Arial" w:hAnsi="Arial" w:cs="Arial"/>
          <w:szCs w:val="24"/>
        </w:rPr>
        <w:t xml:space="preserve"> </w:t>
      </w:r>
      <w:r w:rsidR="00347BE7" w:rsidRPr="0094250E">
        <w:rPr>
          <w:rFonts w:ascii="Arial" w:hAnsi="Arial" w:cs="Arial"/>
          <w:szCs w:val="24"/>
        </w:rPr>
        <w:t xml:space="preserve"> </w:t>
      </w:r>
      <w:r w:rsidR="005F35F5" w:rsidRPr="0094250E">
        <w:rPr>
          <w:rFonts w:ascii="Arial" w:hAnsi="Arial" w:cs="Arial"/>
          <w:szCs w:val="24"/>
        </w:rPr>
        <w:tab/>
      </w:r>
      <w:r w:rsidRPr="0094250E">
        <w:rPr>
          <w:rFonts w:ascii="Arial" w:hAnsi="Arial" w:cs="Arial"/>
          <w:szCs w:val="24"/>
        </w:rPr>
        <w:t>*As Reported</w:t>
      </w:r>
    </w:p>
    <w:p w14:paraId="0BCD1AC2" w14:textId="77777777" w:rsidR="003C6007" w:rsidRPr="0094250E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94250E" w:rsidRDefault="003C6007" w:rsidP="00B06D97">
      <w:pPr>
        <w:ind w:left="1080"/>
        <w:rPr>
          <w:rFonts w:ascii="Arial" w:hAnsi="Arial" w:cs="Arial"/>
          <w:szCs w:val="24"/>
        </w:rPr>
      </w:pPr>
      <w:r w:rsidRPr="0094250E">
        <w:rPr>
          <w:rFonts w:ascii="Arial" w:hAnsi="Arial" w:cs="Arial"/>
          <w:b/>
          <w:bCs/>
          <w:szCs w:val="24"/>
        </w:rPr>
        <w:t>LIST OF BILLS:</w:t>
      </w:r>
      <w:r w:rsidRPr="0094250E">
        <w:rPr>
          <w:rFonts w:ascii="Arial" w:hAnsi="Arial" w:cs="Arial"/>
          <w:szCs w:val="24"/>
        </w:rPr>
        <w:t xml:space="preserve"> </w:t>
      </w:r>
      <w:r w:rsidR="00905002" w:rsidRPr="0094250E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B55FF4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23ADB691" w14:textId="77777777" w:rsidR="00EA6749" w:rsidRPr="00D84AD7" w:rsidRDefault="003C6007" w:rsidP="005A0059">
      <w:pPr>
        <w:rPr>
          <w:rFonts w:ascii="Arial" w:hAnsi="Arial" w:cs="Arial"/>
          <w:szCs w:val="24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D84AD7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D84AD7" w:rsidRDefault="00687022" w:rsidP="00E07EC2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D84AD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D84AD7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D84AD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D84AD7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D84AD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D84AD7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D84AD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43ADB205" w14:textId="77777777" w:rsidR="003C6007" w:rsidRPr="00D84AD7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1F24B1E6" w14:textId="5DDC83B3" w:rsidR="00291357" w:rsidRPr="00D84AD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84AD7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0E7E5AD8" w14:textId="77777777" w:rsidR="00F82C45" w:rsidRPr="00D84AD7" w:rsidRDefault="00F82C45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</w:p>
    <w:p w14:paraId="05CFBC6B" w14:textId="6FB56043" w:rsidR="00B804C0" w:rsidRPr="00D84AD7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D84AD7">
        <w:rPr>
          <w:rFonts w:ascii="Arial" w:hAnsi="Arial" w:cs="Arial"/>
          <w:b/>
          <w:szCs w:val="24"/>
          <w:u w:val="single"/>
        </w:rPr>
        <w:t>OLD BUSINESS</w:t>
      </w:r>
    </w:p>
    <w:p w14:paraId="0D7BFDEF" w14:textId="77777777" w:rsidR="00E00AAE" w:rsidRPr="00B55FF4" w:rsidRDefault="00E00AAE" w:rsidP="00E07EC2">
      <w:pPr>
        <w:pStyle w:val="ListParagraph"/>
        <w:ind w:left="1440"/>
        <w:rPr>
          <w:rFonts w:ascii="Arial" w:hAnsi="Arial" w:cs="Arial"/>
          <w:bCs/>
          <w:color w:val="FF0000"/>
          <w:sz w:val="24"/>
          <w:szCs w:val="24"/>
        </w:rPr>
      </w:pPr>
    </w:p>
    <w:p w14:paraId="5E090326" w14:textId="69DD603D" w:rsidR="00B978C4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BF3C7C">
        <w:rPr>
          <w:rFonts w:ascii="Arial" w:hAnsi="Arial" w:cs="Arial"/>
          <w:b/>
          <w:szCs w:val="24"/>
          <w:u w:val="single"/>
        </w:rPr>
        <w:t>NEW BUSINESS</w:t>
      </w:r>
    </w:p>
    <w:p w14:paraId="3C707B91" w14:textId="77777777" w:rsidR="003B6CAA" w:rsidRDefault="003B6CAA" w:rsidP="00B978C4">
      <w:pPr>
        <w:rPr>
          <w:rFonts w:ascii="Arial" w:hAnsi="Arial" w:cs="Arial"/>
          <w:b/>
          <w:szCs w:val="24"/>
          <w:u w:val="single"/>
        </w:rPr>
      </w:pPr>
    </w:p>
    <w:p w14:paraId="3486BC14" w14:textId="477E5F85" w:rsidR="00724F87" w:rsidRPr="00B828D5" w:rsidRDefault="00724F87" w:rsidP="00724F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B828D5">
        <w:rPr>
          <w:rFonts w:ascii="Arial" w:hAnsi="Arial" w:cs="Arial"/>
          <w:bCs/>
          <w:sz w:val="24"/>
          <w:szCs w:val="24"/>
        </w:rPr>
        <w:t xml:space="preserve">Eric Cook 5425 W.  Lincoln Hwy- </w:t>
      </w:r>
      <w:r w:rsidR="002727E2">
        <w:rPr>
          <w:rFonts w:ascii="Arial" w:hAnsi="Arial" w:cs="Arial"/>
          <w:bCs/>
          <w:sz w:val="24"/>
          <w:szCs w:val="24"/>
        </w:rPr>
        <w:t xml:space="preserve">Stormwater </w:t>
      </w:r>
      <w:r w:rsidR="0032616C">
        <w:rPr>
          <w:rFonts w:ascii="Arial" w:hAnsi="Arial" w:cs="Arial"/>
          <w:bCs/>
          <w:sz w:val="24"/>
          <w:szCs w:val="24"/>
        </w:rPr>
        <w:t>P</w:t>
      </w:r>
      <w:r w:rsidR="006D518D">
        <w:rPr>
          <w:rFonts w:ascii="Arial" w:hAnsi="Arial" w:cs="Arial"/>
          <w:bCs/>
          <w:sz w:val="24"/>
          <w:szCs w:val="24"/>
        </w:rPr>
        <w:t>resentation</w:t>
      </w:r>
      <w:r w:rsidR="0032616C">
        <w:rPr>
          <w:rFonts w:ascii="Arial" w:hAnsi="Arial" w:cs="Arial"/>
          <w:bCs/>
          <w:sz w:val="24"/>
          <w:szCs w:val="24"/>
        </w:rPr>
        <w:t>.</w:t>
      </w:r>
    </w:p>
    <w:p w14:paraId="5CC230E2" w14:textId="7847E077" w:rsidR="003B6CAA" w:rsidRPr="00B828D5" w:rsidRDefault="003B6CAA" w:rsidP="00724F8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141C56F5" w14:textId="2FAABE85" w:rsidR="00BA3A5E" w:rsidRPr="00B828D5" w:rsidRDefault="00A5473F" w:rsidP="00B828D5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B828D5">
        <w:rPr>
          <w:rFonts w:ascii="Arial" w:hAnsi="Arial" w:cs="Arial"/>
          <w:bCs/>
          <w:sz w:val="24"/>
          <w:szCs w:val="24"/>
        </w:rPr>
        <w:t xml:space="preserve">Authorization for </w:t>
      </w:r>
      <w:r w:rsidR="00086600" w:rsidRPr="00B828D5">
        <w:rPr>
          <w:rFonts w:ascii="Arial" w:hAnsi="Arial" w:cs="Arial"/>
          <w:bCs/>
          <w:sz w:val="24"/>
          <w:szCs w:val="24"/>
        </w:rPr>
        <w:t xml:space="preserve">Technicon to prepare a draft Ordinance </w:t>
      </w:r>
      <w:r w:rsidR="001A246D" w:rsidRPr="00B828D5">
        <w:rPr>
          <w:rFonts w:ascii="Arial" w:hAnsi="Arial" w:cs="Arial"/>
          <w:bCs/>
          <w:sz w:val="24"/>
          <w:szCs w:val="24"/>
        </w:rPr>
        <w:t>for consideration</w:t>
      </w:r>
      <w:r w:rsidR="006B38F8" w:rsidRPr="00B828D5">
        <w:rPr>
          <w:rFonts w:ascii="Arial" w:hAnsi="Arial" w:cs="Arial"/>
          <w:bCs/>
          <w:sz w:val="24"/>
          <w:szCs w:val="24"/>
        </w:rPr>
        <w:t xml:space="preserve"> of the board</w:t>
      </w:r>
      <w:r w:rsidR="001A246D" w:rsidRPr="00B828D5">
        <w:rPr>
          <w:rFonts w:ascii="Arial" w:hAnsi="Arial" w:cs="Arial"/>
          <w:bCs/>
          <w:sz w:val="24"/>
          <w:szCs w:val="24"/>
        </w:rPr>
        <w:t xml:space="preserve"> to update the curren</w:t>
      </w:r>
      <w:r w:rsidR="006B38F8" w:rsidRPr="00B828D5">
        <w:rPr>
          <w:rFonts w:ascii="Arial" w:hAnsi="Arial" w:cs="Arial"/>
          <w:bCs/>
          <w:sz w:val="24"/>
          <w:szCs w:val="24"/>
        </w:rPr>
        <w:t xml:space="preserve">t </w:t>
      </w:r>
      <w:r w:rsidR="000B283E" w:rsidRPr="00B828D5">
        <w:rPr>
          <w:rFonts w:ascii="Arial" w:hAnsi="Arial" w:cs="Arial"/>
          <w:bCs/>
          <w:sz w:val="24"/>
          <w:szCs w:val="24"/>
        </w:rPr>
        <w:t>Driveway Ordinance</w:t>
      </w:r>
      <w:r w:rsidR="006B38F8" w:rsidRPr="00B828D5">
        <w:rPr>
          <w:rFonts w:ascii="Arial" w:hAnsi="Arial" w:cs="Arial"/>
          <w:bCs/>
          <w:sz w:val="24"/>
          <w:szCs w:val="24"/>
        </w:rPr>
        <w:t xml:space="preserve">.  </w:t>
      </w:r>
    </w:p>
    <w:p w14:paraId="3339E620" w14:textId="77777777" w:rsidR="00206E5D" w:rsidRDefault="00206E5D" w:rsidP="00206E5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06F468B" w14:textId="6C585AF3" w:rsidR="00206E5D" w:rsidRDefault="00206E5D" w:rsidP="00206E5D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Authorization for Technicon to prepare a draft Ordinance for consideration of the board to update the current In-Law Suite/ADU</w:t>
      </w:r>
      <w:r w:rsidRPr="00D174F2">
        <w:rPr>
          <w:rFonts w:ascii="Arial" w:hAnsi="Arial" w:cs="Arial"/>
          <w:bCs/>
          <w:sz w:val="24"/>
          <w:szCs w:val="24"/>
        </w:rPr>
        <w:t xml:space="preserve"> </w:t>
      </w:r>
      <w:r w:rsidR="008F090E">
        <w:rPr>
          <w:rFonts w:ascii="Arial" w:hAnsi="Arial" w:cs="Arial"/>
          <w:bCs/>
          <w:sz w:val="24"/>
          <w:szCs w:val="24"/>
        </w:rPr>
        <w:t xml:space="preserve">provisions of the Zoning and/or Subdivision and Land Development </w:t>
      </w:r>
      <w:r w:rsidRPr="00D174F2">
        <w:rPr>
          <w:rFonts w:ascii="Arial" w:hAnsi="Arial" w:cs="Arial"/>
          <w:bCs/>
          <w:sz w:val="24"/>
          <w:szCs w:val="24"/>
        </w:rPr>
        <w:t>Ordinance</w:t>
      </w:r>
      <w:r w:rsidR="008F090E">
        <w:rPr>
          <w:rFonts w:ascii="Arial" w:hAnsi="Arial" w:cs="Arial"/>
          <w:bCs/>
          <w:sz w:val="24"/>
          <w:szCs w:val="24"/>
        </w:rPr>
        <w:t>s, as applicable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5E5CF50F" w14:textId="6E1AC59F" w:rsidR="009A6FAD" w:rsidRPr="00B828D5" w:rsidRDefault="000B283E" w:rsidP="0078573C">
      <w:pPr>
        <w:pStyle w:val="ListParagraph"/>
        <w:rPr>
          <w:rFonts w:ascii="Arial" w:hAnsi="Arial" w:cs="Arial"/>
          <w:bCs/>
          <w:sz w:val="24"/>
          <w:szCs w:val="24"/>
        </w:rPr>
      </w:pPr>
      <w:r w:rsidRPr="00B828D5">
        <w:rPr>
          <w:rFonts w:ascii="Arial" w:hAnsi="Arial" w:cs="Arial"/>
          <w:bCs/>
          <w:sz w:val="24"/>
          <w:szCs w:val="24"/>
        </w:rPr>
        <w:t xml:space="preserve"> </w:t>
      </w:r>
    </w:p>
    <w:p w14:paraId="3A58ECD0" w14:textId="60D3361C" w:rsidR="00BF3C7C" w:rsidRPr="00B828D5" w:rsidRDefault="006120B1" w:rsidP="00B828D5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B828D5">
        <w:rPr>
          <w:rFonts w:ascii="Arial" w:hAnsi="Arial" w:cs="Arial"/>
          <w:bCs/>
          <w:sz w:val="24"/>
          <w:szCs w:val="24"/>
        </w:rPr>
        <w:t>Authorization for solicitor to draft and</w:t>
      </w:r>
      <w:r w:rsidR="004A58BE" w:rsidRPr="00B828D5">
        <w:rPr>
          <w:rFonts w:ascii="Arial" w:hAnsi="Arial" w:cs="Arial"/>
          <w:bCs/>
          <w:sz w:val="24"/>
          <w:szCs w:val="24"/>
        </w:rPr>
        <w:t xml:space="preserve"> </w:t>
      </w:r>
      <w:r w:rsidR="004065EE" w:rsidRPr="00B828D5">
        <w:rPr>
          <w:rFonts w:ascii="Arial" w:hAnsi="Arial" w:cs="Arial"/>
          <w:bCs/>
          <w:sz w:val="24"/>
          <w:szCs w:val="24"/>
        </w:rPr>
        <w:t>advertise</w:t>
      </w:r>
      <w:r w:rsidR="00580CB0" w:rsidRPr="00B828D5">
        <w:rPr>
          <w:rFonts w:ascii="Arial" w:hAnsi="Arial" w:cs="Arial"/>
          <w:bCs/>
          <w:sz w:val="24"/>
          <w:szCs w:val="24"/>
        </w:rPr>
        <w:t xml:space="preserve"> draft ordinance for </w:t>
      </w:r>
      <w:r w:rsidR="00034FCC" w:rsidRPr="00B828D5">
        <w:rPr>
          <w:rFonts w:ascii="Arial" w:hAnsi="Arial" w:cs="Arial"/>
          <w:bCs/>
          <w:sz w:val="24"/>
          <w:szCs w:val="24"/>
        </w:rPr>
        <w:t>consideration at</w:t>
      </w:r>
      <w:r w:rsidR="00E51EA6" w:rsidRPr="00B828D5">
        <w:rPr>
          <w:rFonts w:ascii="Arial" w:hAnsi="Arial" w:cs="Arial"/>
          <w:bCs/>
          <w:sz w:val="24"/>
          <w:szCs w:val="24"/>
        </w:rPr>
        <w:t xml:space="preserve"> the February BOS meeting for</w:t>
      </w:r>
      <w:r w:rsidR="004A58BE" w:rsidRPr="00B828D5">
        <w:rPr>
          <w:rFonts w:ascii="Arial" w:hAnsi="Arial" w:cs="Arial"/>
          <w:bCs/>
          <w:sz w:val="24"/>
          <w:szCs w:val="24"/>
        </w:rPr>
        <w:t xml:space="preserve"> </w:t>
      </w:r>
      <w:r w:rsidRPr="00B828D5">
        <w:rPr>
          <w:rFonts w:ascii="Arial" w:hAnsi="Arial" w:cs="Arial"/>
          <w:bCs/>
          <w:sz w:val="24"/>
          <w:szCs w:val="24"/>
        </w:rPr>
        <w:t xml:space="preserve">reduction of the speed limit on roads in the </w:t>
      </w:r>
      <w:r w:rsidR="00BF3C7C" w:rsidRPr="00B828D5">
        <w:rPr>
          <w:rFonts w:ascii="Arial" w:hAnsi="Arial" w:cs="Arial"/>
          <w:bCs/>
          <w:sz w:val="24"/>
          <w:szCs w:val="24"/>
        </w:rPr>
        <w:t>Woodland View</w:t>
      </w:r>
      <w:r w:rsidRPr="00B828D5">
        <w:rPr>
          <w:rFonts w:ascii="Arial" w:hAnsi="Arial" w:cs="Arial"/>
          <w:bCs/>
          <w:sz w:val="24"/>
          <w:szCs w:val="24"/>
        </w:rPr>
        <w:t xml:space="preserve"> development, consistent with the</w:t>
      </w:r>
      <w:r w:rsidR="00BF3C7C" w:rsidRPr="00B828D5">
        <w:rPr>
          <w:rFonts w:ascii="Arial" w:hAnsi="Arial" w:cs="Arial"/>
          <w:bCs/>
          <w:sz w:val="24"/>
          <w:szCs w:val="24"/>
        </w:rPr>
        <w:t xml:space="preserve"> Speed Study </w:t>
      </w:r>
      <w:r w:rsidRPr="00B828D5">
        <w:rPr>
          <w:rFonts w:ascii="Arial" w:hAnsi="Arial" w:cs="Arial"/>
          <w:bCs/>
          <w:sz w:val="24"/>
          <w:szCs w:val="24"/>
        </w:rPr>
        <w:t>performed by the Township Traffic Engineer</w:t>
      </w:r>
      <w:r w:rsidR="004E7342" w:rsidRPr="00B828D5">
        <w:rPr>
          <w:rFonts w:ascii="Arial" w:hAnsi="Arial" w:cs="Arial"/>
          <w:bCs/>
          <w:sz w:val="24"/>
          <w:szCs w:val="24"/>
        </w:rPr>
        <w:t>.</w:t>
      </w:r>
      <w:r w:rsidR="00BF3C7C" w:rsidRPr="00B828D5">
        <w:rPr>
          <w:rFonts w:ascii="Arial" w:hAnsi="Arial" w:cs="Arial"/>
          <w:bCs/>
          <w:sz w:val="24"/>
          <w:szCs w:val="24"/>
        </w:rPr>
        <w:t xml:space="preserve"> </w:t>
      </w:r>
    </w:p>
    <w:p w14:paraId="13ECEB88" w14:textId="77777777" w:rsidR="007374D1" w:rsidRPr="00D174F2" w:rsidRDefault="007374D1" w:rsidP="00E07EC2">
      <w:pPr>
        <w:ind w:left="360"/>
        <w:jc w:val="left"/>
        <w:rPr>
          <w:rFonts w:ascii="Arial" w:hAnsi="Arial" w:cs="Arial"/>
          <w:bCs/>
          <w:szCs w:val="24"/>
        </w:rPr>
      </w:pPr>
    </w:p>
    <w:p w14:paraId="1CC3190F" w14:textId="4F7FD703" w:rsidR="00BF3C7C" w:rsidRPr="00D174F2" w:rsidRDefault="00BF3C7C" w:rsidP="007374D1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D174F2">
        <w:rPr>
          <w:rFonts w:ascii="Arial" w:hAnsi="Arial" w:cs="Arial"/>
          <w:bCs/>
          <w:sz w:val="24"/>
          <w:szCs w:val="24"/>
        </w:rPr>
        <w:t>Approval</w:t>
      </w:r>
      <w:r w:rsidR="00C32456">
        <w:rPr>
          <w:rFonts w:ascii="Arial" w:hAnsi="Arial" w:cs="Arial"/>
          <w:bCs/>
          <w:sz w:val="24"/>
          <w:szCs w:val="24"/>
        </w:rPr>
        <w:t xml:space="preserve"> to advertise</w:t>
      </w:r>
      <w:r w:rsidRPr="00D174F2">
        <w:rPr>
          <w:rFonts w:ascii="Arial" w:hAnsi="Arial" w:cs="Arial"/>
          <w:bCs/>
          <w:sz w:val="24"/>
          <w:szCs w:val="24"/>
        </w:rPr>
        <w:t xml:space="preserve"> </w:t>
      </w:r>
      <w:r w:rsidR="00F9067B" w:rsidRPr="00D174F2">
        <w:rPr>
          <w:rFonts w:ascii="Arial" w:hAnsi="Arial" w:cs="Arial"/>
          <w:bCs/>
          <w:sz w:val="24"/>
          <w:szCs w:val="24"/>
        </w:rPr>
        <w:t>Work session Dates</w:t>
      </w:r>
      <w:r w:rsidR="009F4AC7" w:rsidRPr="00D174F2">
        <w:rPr>
          <w:rFonts w:ascii="Arial" w:hAnsi="Arial" w:cs="Arial"/>
          <w:bCs/>
          <w:sz w:val="24"/>
          <w:szCs w:val="24"/>
        </w:rPr>
        <w:t xml:space="preserve"> for 2025</w:t>
      </w:r>
      <w:r w:rsidR="00F9067B" w:rsidRPr="00D174F2">
        <w:rPr>
          <w:rFonts w:ascii="Arial" w:hAnsi="Arial" w:cs="Arial"/>
          <w:bCs/>
          <w:sz w:val="24"/>
          <w:szCs w:val="24"/>
        </w:rPr>
        <w:t>: First Wednesday of each month</w:t>
      </w:r>
      <w:r w:rsidR="00AE1F5B" w:rsidRPr="00D174F2">
        <w:rPr>
          <w:rFonts w:ascii="Arial" w:hAnsi="Arial" w:cs="Arial"/>
          <w:bCs/>
          <w:sz w:val="24"/>
          <w:szCs w:val="24"/>
        </w:rPr>
        <w:t>, 1:00PM</w:t>
      </w:r>
    </w:p>
    <w:p w14:paraId="66271695" w14:textId="77777777" w:rsidR="00D174F2" w:rsidRDefault="00F1131D" w:rsidP="004C288D">
      <w:pPr>
        <w:ind w:left="360" w:firstLine="360"/>
        <w:jc w:val="left"/>
        <w:rPr>
          <w:rFonts w:ascii="Arial" w:hAnsi="Arial" w:cs="Arial"/>
          <w:bCs/>
          <w:szCs w:val="24"/>
        </w:rPr>
      </w:pPr>
      <w:r w:rsidRPr="00D174F2">
        <w:rPr>
          <w:rFonts w:ascii="Arial" w:hAnsi="Arial" w:cs="Arial"/>
          <w:bCs/>
          <w:szCs w:val="24"/>
        </w:rPr>
        <w:t>February 5, March</w:t>
      </w:r>
      <w:r w:rsidR="00056386" w:rsidRPr="00D174F2">
        <w:rPr>
          <w:rFonts w:ascii="Arial" w:hAnsi="Arial" w:cs="Arial"/>
          <w:bCs/>
          <w:szCs w:val="24"/>
        </w:rPr>
        <w:t xml:space="preserve"> 5, April 2, May 7, June 4, July</w:t>
      </w:r>
      <w:r w:rsidR="00F82AD9" w:rsidRPr="00D174F2">
        <w:rPr>
          <w:rFonts w:ascii="Arial" w:hAnsi="Arial" w:cs="Arial"/>
          <w:bCs/>
          <w:szCs w:val="24"/>
        </w:rPr>
        <w:t xml:space="preserve"> 2, August 6, September 3, October 8, </w:t>
      </w:r>
    </w:p>
    <w:p w14:paraId="6D82D7FA" w14:textId="79239C10" w:rsidR="00AE1F5B" w:rsidRDefault="00F82AD9" w:rsidP="004C288D">
      <w:pPr>
        <w:ind w:left="360" w:firstLine="360"/>
        <w:jc w:val="left"/>
        <w:rPr>
          <w:rFonts w:ascii="Arial" w:hAnsi="Arial" w:cs="Arial"/>
          <w:bCs/>
          <w:szCs w:val="24"/>
        </w:rPr>
      </w:pPr>
      <w:r w:rsidRPr="00D174F2">
        <w:rPr>
          <w:rFonts w:ascii="Arial" w:hAnsi="Arial" w:cs="Arial"/>
          <w:bCs/>
          <w:szCs w:val="24"/>
        </w:rPr>
        <w:lastRenderedPageBreak/>
        <w:t>November</w:t>
      </w:r>
      <w:r w:rsidR="009F4AC7" w:rsidRPr="00D174F2">
        <w:rPr>
          <w:rFonts w:ascii="Arial" w:hAnsi="Arial" w:cs="Arial"/>
          <w:bCs/>
          <w:szCs w:val="24"/>
        </w:rPr>
        <w:t xml:space="preserve"> 5, December 3.</w:t>
      </w:r>
    </w:p>
    <w:p w14:paraId="35BFC974" w14:textId="77777777" w:rsidR="000B561A" w:rsidRDefault="000B561A" w:rsidP="00E07EC2">
      <w:pPr>
        <w:ind w:left="360"/>
        <w:jc w:val="left"/>
        <w:rPr>
          <w:rFonts w:ascii="Arial" w:hAnsi="Arial" w:cs="Arial"/>
          <w:bCs/>
          <w:szCs w:val="24"/>
        </w:rPr>
      </w:pPr>
    </w:p>
    <w:p w14:paraId="6E6E68D9" w14:textId="34FFA2EC" w:rsidR="00F64312" w:rsidRPr="00443A95" w:rsidRDefault="00954B7B" w:rsidP="00443A95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443A95">
        <w:rPr>
          <w:rFonts w:ascii="Arial" w:hAnsi="Arial" w:cs="Arial"/>
          <w:bCs/>
          <w:sz w:val="24"/>
          <w:szCs w:val="24"/>
        </w:rPr>
        <w:t>Approval</w:t>
      </w:r>
      <w:r w:rsidR="000B561A" w:rsidRPr="00443A95">
        <w:rPr>
          <w:rFonts w:ascii="Arial" w:hAnsi="Arial" w:cs="Arial"/>
          <w:bCs/>
          <w:sz w:val="24"/>
          <w:szCs w:val="24"/>
        </w:rPr>
        <w:t xml:space="preserve"> </w:t>
      </w:r>
      <w:r w:rsidR="00D1189C">
        <w:rPr>
          <w:rFonts w:ascii="Arial" w:hAnsi="Arial" w:cs="Arial"/>
          <w:bCs/>
          <w:sz w:val="24"/>
          <w:szCs w:val="24"/>
        </w:rPr>
        <w:t>to advertise</w:t>
      </w:r>
      <w:r w:rsidR="000B561A" w:rsidRPr="00443A95">
        <w:rPr>
          <w:rFonts w:ascii="Arial" w:hAnsi="Arial" w:cs="Arial"/>
          <w:bCs/>
          <w:sz w:val="24"/>
          <w:szCs w:val="24"/>
        </w:rPr>
        <w:t xml:space="preserve"> Planning </w:t>
      </w:r>
      <w:r w:rsidRPr="00443A95">
        <w:rPr>
          <w:rFonts w:ascii="Arial" w:hAnsi="Arial" w:cs="Arial"/>
          <w:bCs/>
          <w:sz w:val="24"/>
          <w:szCs w:val="24"/>
        </w:rPr>
        <w:t>Commission</w:t>
      </w:r>
      <w:r w:rsidR="000B561A" w:rsidRPr="00443A95">
        <w:rPr>
          <w:rFonts w:ascii="Arial" w:hAnsi="Arial" w:cs="Arial"/>
          <w:bCs/>
          <w:sz w:val="24"/>
          <w:szCs w:val="24"/>
        </w:rPr>
        <w:t xml:space="preserve"> Meeting D</w:t>
      </w:r>
      <w:r w:rsidRPr="00443A95">
        <w:rPr>
          <w:rFonts w:ascii="Arial" w:hAnsi="Arial" w:cs="Arial"/>
          <w:bCs/>
          <w:sz w:val="24"/>
          <w:szCs w:val="24"/>
        </w:rPr>
        <w:t>ates</w:t>
      </w:r>
      <w:r w:rsidR="00E13AFF" w:rsidRPr="00443A95">
        <w:rPr>
          <w:rFonts w:ascii="Arial" w:hAnsi="Arial" w:cs="Arial"/>
          <w:bCs/>
          <w:sz w:val="24"/>
          <w:szCs w:val="24"/>
        </w:rPr>
        <w:t xml:space="preserve"> for 2025</w:t>
      </w:r>
      <w:r w:rsidRPr="00443A95">
        <w:rPr>
          <w:rFonts w:ascii="Arial" w:hAnsi="Arial" w:cs="Arial"/>
          <w:bCs/>
          <w:sz w:val="24"/>
          <w:szCs w:val="24"/>
        </w:rPr>
        <w:t xml:space="preserve">:  </w:t>
      </w:r>
      <w:r w:rsidR="00D02F4B" w:rsidRPr="00443A95">
        <w:rPr>
          <w:rFonts w:ascii="Arial" w:hAnsi="Arial" w:cs="Arial"/>
          <w:bCs/>
          <w:sz w:val="24"/>
          <w:szCs w:val="24"/>
        </w:rPr>
        <w:t>Fourth Tuesday of every month</w:t>
      </w:r>
      <w:r w:rsidR="00217CA5" w:rsidRPr="00443A95">
        <w:rPr>
          <w:rFonts w:ascii="Arial" w:hAnsi="Arial" w:cs="Arial"/>
          <w:bCs/>
          <w:sz w:val="24"/>
          <w:szCs w:val="24"/>
        </w:rPr>
        <w:t xml:space="preserve"> at 7:30</w:t>
      </w:r>
      <w:r w:rsidR="00F64312" w:rsidRPr="00443A95">
        <w:rPr>
          <w:rFonts w:ascii="Arial" w:hAnsi="Arial" w:cs="Arial"/>
          <w:bCs/>
          <w:sz w:val="24"/>
          <w:szCs w:val="24"/>
        </w:rPr>
        <w:t>PM</w:t>
      </w:r>
      <w:r w:rsidR="00443A95">
        <w:rPr>
          <w:rFonts w:ascii="Arial" w:hAnsi="Arial" w:cs="Arial"/>
          <w:bCs/>
          <w:sz w:val="24"/>
          <w:szCs w:val="24"/>
        </w:rPr>
        <w:t xml:space="preserve">.  </w:t>
      </w:r>
      <w:r w:rsidR="006231E2" w:rsidRPr="00443A95">
        <w:rPr>
          <w:rFonts w:ascii="Arial" w:hAnsi="Arial" w:cs="Arial"/>
          <w:bCs/>
          <w:sz w:val="24"/>
          <w:szCs w:val="24"/>
        </w:rPr>
        <w:t>January 28, February 25, March 25, April 29, May</w:t>
      </w:r>
      <w:r w:rsidR="001A44DC" w:rsidRPr="00443A95">
        <w:rPr>
          <w:rFonts w:ascii="Arial" w:hAnsi="Arial" w:cs="Arial"/>
          <w:bCs/>
          <w:sz w:val="24"/>
          <w:szCs w:val="24"/>
        </w:rPr>
        <w:t xml:space="preserve"> 27, June 24, July 22, August 26, September </w:t>
      </w:r>
      <w:r w:rsidR="00E13AFF" w:rsidRPr="00443A95">
        <w:rPr>
          <w:rFonts w:ascii="Arial" w:hAnsi="Arial" w:cs="Arial"/>
          <w:bCs/>
          <w:sz w:val="24"/>
          <w:szCs w:val="24"/>
        </w:rPr>
        <w:t>23, October 28, November 18, December 16.</w:t>
      </w:r>
    </w:p>
    <w:p w14:paraId="45FB90C0" w14:textId="77777777" w:rsidR="007374D1" w:rsidRPr="00D174F2" w:rsidRDefault="007374D1" w:rsidP="00E13AFF">
      <w:pPr>
        <w:jc w:val="left"/>
        <w:rPr>
          <w:rFonts w:ascii="Arial" w:hAnsi="Arial" w:cs="Arial"/>
          <w:bCs/>
          <w:szCs w:val="24"/>
        </w:rPr>
      </w:pPr>
    </w:p>
    <w:p w14:paraId="555E0BD1" w14:textId="338BF3E6" w:rsidR="00C20F27" w:rsidRDefault="00426A67" w:rsidP="007374D1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D174F2">
        <w:rPr>
          <w:rFonts w:ascii="Arial" w:hAnsi="Arial" w:cs="Arial"/>
          <w:bCs/>
          <w:sz w:val="24"/>
          <w:szCs w:val="24"/>
        </w:rPr>
        <w:t>Planning</w:t>
      </w:r>
      <w:r w:rsidR="00C20F27" w:rsidRPr="00D174F2">
        <w:rPr>
          <w:rFonts w:ascii="Arial" w:hAnsi="Arial" w:cs="Arial"/>
          <w:bCs/>
          <w:sz w:val="24"/>
          <w:szCs w:val="24"/>
        </w:rPr>
        <w:t xml:space="preserve"> Commission </w:t>
      </w:r>
      <w:r w:rsidRPr="00D174F2">
        <w:rPr>
          <w:rFonts w:ascii="Arial" w:hAnsi="Arial" w:cs="Arial"/>
          <w:bCs/>
          <w:sz w:val="24"/>
          <w:szCs w:val="24"/>
        </w:rPr>
        <w:t>Vacancy Recommendation</w:t>
      </w:r>
      <w:r w:rsidR="007374D1" w:rsidRPr="00D174F2">
        <w:rPr>
          <w:rFonts w:ascii="Arial" w:hAnsi="Arial" w:cs="Arial"/>
          <w:bCs/>
          <w:sz w:val="24"/>
          <w:szCs w:val="24"/>
        </w:rPr>
        <w:t>/Appointment</w:t>
      </w:r>
    </w:p>
    <w:p w14:paraId="485BDB7A" w14:textId="77777777" w:rsidR="00251BFF" w:rsidRPr="00251BFF" w:rsidRDefault="00251BFF" w:rsidP="00251BFF">
      <w:pPr>
        <w:rPr>
          <w:rFonts w:ascii="Arial" w:hAnsi="Arial" w:cs="Arial"/>
          <w:bCs/>
          <w:szCs w:val="24"/>
        </w:rPr>
      </w:pPr>
    </w:p>
    <w:p w14:paraId="3AA5E6B6" w14:textId="77777777" w:rsidR="00B30FAA" w:rsidRDefault="00F7576B" w:rsidP="00251BFF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 Leaf: PC Recommendation Discussion</w:t>
      </w:r>
    </w:p>
    <w:p w14:paraId="56E45355" w14:textId="1AAB59EF" w:rsidR="00251BFF" w:rsidRPr="00B30FAA" w:rsidRDefault="00F7576B" w:rsidP="00B30FAA">
      <w:pPr>
        <w:rPr>
          <w:rFonts w:ascii="Arial" w:hAnsi="Arial" w:cs="Arial"/>
          <w:bCs/>
          <w:szCs w:val="24"/>
        </w:rPr>
      </w:pPr>
      <w:r w:rsidRPr="00B30FAA">
        <w:rPr>
          <w:rFonts w:ascii="Arial" w:hAnsi="Arial" w:cs="Arial"/>
          <w:bCs/>
          <w:szCs w:val="24"/>
        </w:rPr>
        <w:t xml:space="preserve"> </w:t>
      </w:r>
    </w:p>
    <w:p w14:paraId="735330CD" w14:textId="43709425" w:rsidR="00A25B66" w:rsidRPr="006134D6" w:rsidRDefault="005F356E" w:rsidP="00B30FAA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6134D6">
        <w:rPr>
          <w:rFonts w:ascii="Arial" w:hAnsi="Arial" w:cs="Arial"/>
          <w:bCs/>
          <w:sz w:val="24"/>
          <w:szCs w:val="24"/>
        </w:rPr>
        <w:t xml:space="preserve">Motion to appoint </w:t>
      </w:r>
      <w:r w:rsidR="006120B1" w:rsidRPr="006134D6">
        <w:rPr>
          <w:rFonts w:ascii="Arial" w:hAnsi="Arial" w:cs="Arial"/>
          <w:bCs/>
          <w:sz w:val="24"/>
          <w:szCs w:val="24"/>
        </w:rPr>
        <w:t>Michael</w:t>
      </w:r>
      <w:r w:rsidR="003B29BD" w:rsidRPr="006134D6">
        <w:rPr>
          <w:rFonts w:ascii="Arial" w:hAnsi="Arial" w:cs="Arial"/>
          <w:bCs/>
          <w:sz w:val="24"/>
          <w:szCs w:val="24"/>
        </w:rPr>
        <w:t xml:space="preserve"> Dehaven </w:t>
      </w:r>
      <w:r w:rsidR="006120B1" w:rsidRPr="006134D6">
        <w:rPr>
          <w:rFonts w:ascii="Arial" w:hAnsi="Arial" w:cs="Arial"/>
          <w:bCs/>
          <w:sz w:val="24"/>
          <w:szCs w:val="24"/>
        </w:rPr>
        <w:t>to the Board of the Central and Western Chester County Industrial Development Authority.</w:t>
      </w:r>
    </w:p>
    <w:p w14:paraId="06D88409" w14:textId="77777777" w:rsidR="00B30FAA" w:rsidRPr="00B30FAA" w:rsidRDefault="00B30FAA" w:rsidP="00B30FAA">
      <w:pPr>
        <w:rPr>
          <w:rFonts w:ascii="Arial" w:hAnsi="Arial" w:cs="Arial"/>
          <w:bCs/>
          <w:szCs w:val="24"/>
        </w:rPr>
      </w:pPr>
    </w:p>
    <w:p w14:paraId="7CDB05F8" w14:textId="4B09AD43" w:rsidR="00A25B66" w:rsidRDefault="00A25B66">
      <w:pPr>
        <w:ind w:left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9.   Approval of Resolution No. 2025 – </w:t>
      </w:r>
      <w:r w:rsidR="00034FCC">
        <w:rPr>
          <w:rFonts w:ascii="Arial" w:hAnsi="Arial" w:cs="Arial"/>
          <w:bCs/>
          <w:szCs w:val="24"/>
        </w:rPr>
        <w:t>02 Fee</w:t>
      </w:r>
      <w:r>
        <w:rPr>
          <w:rFonts w:ascii="Arial" w:hAnsi="Arial" w:cs="Arial"/>
          <w:bCs/>
          <w:szCs w:val="24"/>
        </w:rPr>
        <w:t xml:space="preserve"> Resolution for 2025.</w:t>
      </w:r>
    </w:p>
    <w:p w14:paraId="1FEED165" w14:textId="27E3CCD6" w:rsidR="00211E9E" w:rsidRDefault="00211E9E">
      <w:pPr>
        <w:ind w:left="360"/>
        <w:rPr>
          <w:rFonts w:ascii="Arial" w:hAnsi="Arial" w:cs="Arial"/>
          <w:bCs/>
          <w:szCs w:val="24"/>
        </w:rPr>
      </w:pPr>
    </w:p>
    <w:p w14:paraId="6935E99C" w14:textId="3C511D35" w:rsidR="00211E9E" w:rsidRPr="00356150" w:rsidRDefault="00211E9E" w:rsidP="00356150">
      <w:pPr>
        <w:ind w:left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10. Representative from International Paper.</w:t>
      </w:r>
    </w:p>
    <w:p w14:paraId="2647BF3A" w14:textId="1AEE19CA" w:rsidR="006120B1" w:rsidRPr="00356150" w:rsidRDefault="006120B1" w:rsidP="00356150">
      <w:pPr>
        <w:ind w:left="360"/>
        <w:rPr>
          <w:rFonts w:ascii="Arial" w:hAnsi="Arial" w:cs="Arial"/>
          <w:bCs/>
          <w:szCs w:val="24"/>
        </w:rPr>
      </w:pPr>
    </w:p>
    <w:p w14:paraId="6D0A3A50" w14:textId="174F16B7" w:rsidR="00426A67" w:rsidRDefault="00426A67" w:rsidP="00A64D3C">
      <w:pPr>
        <w:ind w:left="360"/>
        <w:jc w:val="left"/>
        <w:rPr>
          <w:rFonts w:ascii="Arial" w:hAnsi="Arial" w:cs="Arial"/>
          <w:bCs/>
          <w:szCs w:val="24"/>
        </w:rPr>
      </w:pPr>
    </w:p>
    <w:p w14:paraId="0022DF9B" w14:textId="77777777" w:rsidR="00BF3C7C" w:rsidRPr="00BF3C7C" w:rsidRDefault="00BF3C7C" w:rsidP="00E07EC2">
      <w:pPr>
        <w:ind w:left="360"/>
        <w:jc w:val="left"/>
        <w:rPr>
          <w:rFonts w:ascii="Arial" w:hAnsi="Arial" w:cs="Arial"/>
          <w:bCs/>
          <w:szCs w:val="24"/>
        </w:rPr>
      </w:pPr>
    </w:p>
    <w:p w14:paraId="430A6127" w14:textId="1C3ADC4F" w:rsidR="003C6007" w:rsidRPr="00BF3C7C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BF3C7C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B55FF4" w:rsidRDefault="003C6007" w:rsidP="00E07EC2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548B767" w14:textId="147EF6A6" w:rsidR="003C6007" w:rsidRPr="00BF3C7C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BF3C7C">
        <w:rPr>
          <w:rFonts w:ascii="Arial" w:hAnsi="Arial" w:cs="Arial"/>
          <w:b/>
          <w:szCs w:val="24"/>
          <w:u w:val="single"/>
        </w:rPr>
        <w:t>ANNOUNCEMENTS</w:t>
      </w:r>
    </w:p>
    <w:p w14:paraId="31B0D378" w14:textId="0B8A8AF8" w:rsidR="003C6007" w:rsidRPr="00BF3C7C" w:rsidRDefault="009929D5" w:rsidP="00AE776B">
      <w:pPr>
        <w:ind w:firstLine="360"/>
        <w:rPr>
          <w:rFonts w:ascii="Arial" w:hAnsi="Arial" w:cs="Arial"/>
          <w:b/>
          <w:szCs w:val="24"/>
        </w:rPr>
      </w:pPr>
      <w:r w:rsidRPr="00BF3C7C">
        <w:rPr>
          <w:rFonts w:ascii="Arial" w:hAnsi="Arial" w:cs="Arial"/>
          <w:szCs w:val="24"/>
        </w:rPr>
        <w:t>Next Supervisors Meeting</w:t>
      </w:r>
      <w:r w:rsidR="00AE3EB4" w:rsidRPr="00BF3C7C">
        <w:rPr>
          <w:rFonts w:ascii="Arial" w:hAnsi="Arial" w:cs="Arial"/>
          <w:szCs w:val="24"/>
        </w:rPr>
        <w:t xml:space="preserve"> is</w:t>
      </w:r>
      <w:r w:rsidR="00335668" w:rsidRPr="00BF3C7C">
        <w:rPr>
          <w:rFonts w:ascii="Arial" w:hAnsi="Arial" w:cs="Arial"/>
          <w:szCs w:val="24"/>
        </w:rPr>
        <w:t xml:space="preserve"> Tuesday</w:t>
      </w:r>
      <w:r w:rsidR="001248D1" w:rsidRPr="00BF3C7C">
        <w:rPr>
          <w:rFonts w:ascii="Arial" w:hAnsi="Arial" w:cs="Arial"/>
          <w:szCs w:val="24"/>
        </w:rPr>
        <w:t xml:space="preserve"> </w:t>
      </w:r>
      <w:r w:rsidR="00BF3C7C" w:rsidRPr="00BF3C7C">
        <w:rPr>
          <w:rFonts w:ascii="Arial" w:hAnsi="Arial" w:cs="Arial"/>
          <w:szCs w:val="24"/>
        </w:rPr>
        <w:t>February 11</w:t>
      </w:r>
      <w:r w:rsidR="003C6007" w:rsidRPr="00BF3C7C">
        <w:rPr>
          <w:rFonts w:ascii="Arial" w:hAnsi="Arial" w:cs="Arial"/>
          <w:szCs w:val="24"/>
        </w:rPr>
        <w:t>, 202</w:t>
      </w:r>
      <w:r w:rsidR="00BF3C7C" w:rsidRPr="00BF3C7C">
        <w:rPr>
          <w:rFonts w:ascii="Arial" w:hAnsi="Arial" w:cs="Arial"/>
          <w:szCs w:val="24"/>
        </w:rPr>
        <w:t>5</w:t>
      </w:r>
      <w:r w:rsidR="00863AFA" w:rsidRPr="00BF3C7C">
        <w:rPr>
          <w:rFonts w:ascii="Arial" w:hAnsi="Arial" w:cs="Arial"/>
          <w:szCs w:val="24"/>
        </w:rPr>
        <w:t>,</w:t>
      </w:r>
      <w:r w:rsidR="003C6007" w:rsidRPr="00BF3C7C">
        <w:rPr>
          <w:rFonts w:ascii="Arial" w:hAnsi="Arial" w:cs="Arial"/>
          <w:szCs w:val="24"/>
        </w:rPr>
        <w:t xml:space="preserve"> </w:t>
      </w:r>
      <w:r w:rsidRPr="00BF3C7C">
        <w:rPr>
          <w:rFonts w:ascii="Arial" w:hAnsi="Arial" w:cs="Arial"/>
          <w:szCs w:val="24"/>
        </w:rPr>
        <w:t>at</w:t>
      </w:r>
      <w:r w:rsidR="003C6007" w:rsidRPr="00BF3C7C">
        <w:rPr>
          <w:rFonts w:ascii="Arial" w:hAnsi="Arial" w:cs="Arial"/>
          <w:szCs w:val="24"/>
        </w:rPr>
        <w:t xml:space="preserve"> 7:</w:t>
      </w:r>
      <w:r w:rsidR="00BF3C7C" w:rsidRPr="00BF3C7C">
        <w:rPr>
          <w:rFonts w:ascii="Arial" w:hAnsi="Arial" w:cs="Arial"/>
          <w:szCs w:val="24"/>
        </w:rPr>
        <w:t>00</w:t>
      </w:r>
      <w:r w:rsidR="003C6007" w:rsidRPr="00BF3C7C">
        <w:rPr>
          <w:rFonts w:ascii="Arial" w:hAnsi="Arial" w:cs="Arial"/>
          <w:szCs w:val="24"/>
        </w:rPr>
        <w:t xml:space="preserve"> PM</w:t>
      </w:r>
    </w:p>
    <w:p w14:paraId="67AD7DC8" w14:textId="77777777" w:rsidR="003C6007" w:rsidRPr="00B55FF4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05BF3DAC" w14:textId="5BB49BA7" w:rsidR="00BA1BCF" w:rsidRPr="00D174F2" w:rsidRDefault="003C6007" w:rsidP="00AE776B">
      <w:pPr>
        <w:jc w:val="left"/>
        <w:rPr>
          <w:rFonts w:ascii="Arial" w:hAnsi="Arial" w:cs="Arial"/>
          <w:szCs w:val="24"/>
        </w:rPr>
      </w:pPr>
      <w:r w:rsidRPr="00D174F2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D174F2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275D" w14:textId="77777777" w:rsidR="00644594" w:rsidRDefault="00644594">
      <w:r>
        <w:separator/>
      </w:r>
    </w:p>
  </w:endnote>
  <w:endnote w:type="continuationSeparator" w:id="0">
    <w:p w14:paraId="0F04591D" w14:textId="77777777" w:rsidR="00644594" w:rsidRDefault="006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009D" w14:textId="77777777" w:rsidR="00644594" w:rsidRDefault="00644594">
      <w:r>
        <w:separator/>
      </w:r>
    </w:p>
  </w:footnote>
  <w:footnote w:type="continuationSeparator" w:id="0">
    <w:p w14:paraId="0DEC28F6" w14:textId="77777777" w:rsidR="00644594" w:rsidRDefault="0064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77826B9"/>
    <w:multiLevelType w:val="hybridMultilevel"/>
    <w:tmpl w:val="AE0EF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6"/>
  </w:num>
  <w:num w:numId="2" w16cid:durableId="878005719">
    <w:abstractNumId w:val="12"/>
  </w:num>
  <w:num w:numId="3" w16cid:durableId="1146626890">
    <w:abstractNumId w:val="3"/>
  </w:num>
  <w:num w:numId="4" w16cid:durableId="422456853">
    <w:abstractNumId w:val="2"/>
  </w:num>
  <w:num w:numId="5" w16cid:durableId="1415123867">
    <w:abstractNumId w:val="16"/>
  </w:num>
  <w:num w:numId="6" w16cid:durableId="645163581">
    <w:abstractNumId w:val="1"/>
  </w:num>
  <w:num w:numId="7" w16cid:durableId="2096319991">
    <w:abstractNumId w:val="9"/>
  </w:num>
  <w:num w:numId="8" w16cid:durableId="1265697062">
    <w:abstractNumId w:val="14"/>
  </w:num>
  <w:num w:numId="9" w16cid:durableId="601567931">
    <w:abstractNumId w:val="13"/>
  </w:num>
  <w:num w:numId="10" w16cid:durableId="82380235">
    <w:abstractNumId w:val="15"/>
  </w:num>
  <w:num w:numId="11" w16cid:durableId="1015838210">
    <w:abstractNumId w:val="10"/>
  </w:num>
  <w:num w:numId="12" w16cid:durableId="1252664606">
    <w:abstractNumId w:val="5"/>
  </w:num>
  <w:num w:numId="13" w16cid:durableId="2000956667">
    <w:abstractNumId w:val="4"/>
  </w:num>
  <w:num w:numId="14" w16cid:durableId="596400560">
    <w:abstractNumId w:val="0"/>
  </w:num>
  <w:num w:numId="15" w16cid:durableId="2102798661">
    <w:abstractNumId w:val="11"/>
  </w:num>
  <w:num w:numId="16" w16cid:durableId="228148969">
    <w:abstractNumId w:val="7"/>
  </w:num>
  <w:num w:numId="17" w16cid:durableId="909270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20D5"/>
    <w:rsid w:val="000146F2"/>
    <w:rsid w:val="00014CDD"/>
    <w:rsid w:val="00015168"/>
    <w:rsid w:val="000300F0"/>
    <w:rsid w:val="00031AEA"/>
    <w:rsid w:val="00034FCC"/>
    <w:rsid w:val="00035EB2"/>
    <w:rsid w:val="00040A29"/>
    <w:rsid w:val="000413CA"/>
    <w:rsid w:val="000417CB"/>
    <w:rsid w:val="00052DCB"/>
    <w:rsid w:val="0005633A"/>
    <w:rsid w:val="00056386"/>
    <w:rsid w:val="00056A77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4E6D"/>
    <w:rsid w:val="000A6488"/>
    <w:rsid w:val="000A72A8"/>
    <w:rsid w:val="000A7781"/>
    <w:rsid w:val="000B283E"/>
    <w:rsid w:val="000B37D9"/>
    <w:rsid w:val="000B50A6"/>
    <w:rsid w:val="000B561A"/>
    <w:rsid w:val="000C42C6"/>
    <w:rsid w:val="000D05EF"/>
    <w:rsid w:val="000E005A"/>
    <w:rsid w:val="000E09F0"/>
    <w:rsid w:val="000E3FA2"/>
    <w:rsid w:val="0011010D"/>
    <w:rsid w:val="00111411"/>
    <w:rsid w:val="00113B0E"/>
    <w:rsid w:val="001155F2"/>
    <w:rsid w:val="001248D1"/>
    <w:rsid w:val="00125098"/>
    <w:rsid w:val="00126335"/>
    <w:rsid w:val="00126394"/>
    <w:rsid w:val="001328BB"/>
    <w:rsid w:val="0014576F"/>
    <w:rsid w:val="0015240F"/>
    <w:rsid w:val="00162417"/>
    <w:rsid w:val="00164464"/>
    <w:rsid w:val="00165501"/>
    <w:rsid w:val="00166556"/>
    <w:rsid w:val="00172BC5"/>
    <w:rsid w:val="00191699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11FA"/>
    <w:rsid w:val="001C5A05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6E5D"/>
    <w:rsid w:val="0021152B"/>
    <w:rsid w:val="00211E9E"/>
    <w:rsid w:val="00212010"/>
    <w:rsid w:val="0021415B"/>
    <w:rsid w:val="00215555"/>
    <w:rsid w:val="00216874"/>
    <w:rsid w:val="00217CA5"/>
    <w:rsid w:val="00222FFE"/>
    <w:rsid w:val="00225478"/>
    <w:rsid w:val="00227AD6"/>
    <w:rsid w:val="0023677E"/>
    <w:rsid w:val="00240DEA"/>
    <w:rsid w:val="002438D1"/>
    <w:rsid w:val="00246B62"/>
    <w:rsid w:val="0024783A"/>
    <w:rsid w:val="00251BFF"/>
    <w:rsid w:val="00252375"/>
    <w:rsid w:val="002603E4"/>
    <w:rsid w:val="00261EFD"/>
    <w:rsid w:val="002645A5"/>
    <w:rsid w:val="002727E2"/>
    <w:rsid w:val="002750A5"/>
    <w:rsid w:val="0028133D"/>
    <w:rsid w:val="00291357"/>
    <w:rsid w:val="00293546"/>
    <w:rsid w:val="00297A3D"/>
    <w:rsid w:val="00297A80"/>
    <w:rsid w:val="002A0799"/>
    <w:rsid w:val="002A09B4"/>
    <w:rsid w:val="002A3E64"/>
    <w:rsid w:val="002C42DB"/>
    <w:rsid w:val="002D525D"/>
    <w:rsid w:val="002D6043"/>
    <w:rsid w:val="002E48EC"/>
    <w:rsid w:val="002F119A"/>
    <w:rsid w:val="002F1EC5"/>
    <w:rsid w:val="003024D1"/>
    <w:rsid w:val="00310A08"/>
    <w:rsid w:val="00310AB2"/>
    <w:rsid w:val="003119E4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44169"/>
    <w:rsid w:val="0034558A"/>
    <w:rsid w:val="00347BE7"/>
    <w:rsid w:val="00356150"/>
    <w:rsid w:val="00357E69"/>
    <w:rsid w:val="00365498"/>
    <w:rsid w:val="00371BCF"/>
    <w:rsid w:val="003723FE"/>
    <w:rsid w:val="0037506C"/>
    <w:rsid w:val="00375AC9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3A95"/>
    <w:rsid w:val="00444AB7"/>
    <w:rsid w:val="00445AE0"/>
    <w:rsid w:val="00451E75"/>
    <w:rsid w:val="00453BBD"/>
    <w:rsid w:val="00460F7C"/>
    <w:rsid w:val="0046382B"/>
    <w:rsid w:val="00465C41"/>
    <w:rsid w:val="00474DA2"/>
    <w:rsid w:val="00480793"/>
    <w:rsid w:val="00480865"/>
    <w:rsid w:val="00484D6D"/>
    <w:rsid w:val="00484F67"/>
    <w:rsid w:val="004A0339"/>
    <w:rsid w:val="004A2D99"/>
    <w:rsid w:val="004A2F52"/>
    <w:rsid w:val="004A58BE"/>
    <w:rsid w:val="004A67AE"/>
    <w:rsid w:val="004B5759"/>
    <w:rsid w:val="004B579F"/>
    <w:rsid w:val="004B727A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6682"/>
    <w:rsid w:val="00530182"/>
    <w:rsid w:val="0053246A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7265A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5FC7"/>
    <w:rsid w:val="005D6106"/>
    <w:rsid w:val="005E30D3"/>
    <w:rsid w:val="005E642D"/>
    <w:rsid w:val="005F3026"/>
    <w:rsid w:val="005F356E"/>
    <w:rsid w:val="005F35F5"/>
    <w:rsid w:val="00600E76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D3DE4"/>
    <w:rsid w:val="006D518D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63BA"/>
    <w:rsid w:val="00732BC2"/>
    <w:rsid w:val="0073483F"/>
    <w:rsid w:val="00734D84"/>
    <w:rsid w:val="00736489"/>
    <w:rsid w:val="007374D1"/>
    <w:rsid w:val="007412A9"/>
    <w:rsid w:val="00744D6E"/>
    <w:rsid w:val="00747AE1"/>
    <w:rsid w:val="0075100A"/>
    <w:rsid w:val="00751877"/>
    <w:rsid w:val="00764E30"/>
    <w:rsid w:val="00775816"/>
    <w:rsid w:val="00776DAE"/>
    <w:rsid w:val="0078573C"/>
    <w:rsid w:val="00790CA6"/>
    <w:rsid w:val="007A77DB"/>
    <w:rsid w:val="007B10F9"/>
    <w:rsid w:val="007B1153"/>
    <w:rsid w:val="007B15E4"/>
    <w:rsid w:val="007B3419"/>
    <w:rsid w:val="007B4B1D"/>
    <w:rsid w:val="007B7983"/>
    <w:rsid w:val="007E29AB"/>
    <w:rsid w:val="007E5709"/>
    <w:rsid w:val="007E70A9"/>
    <w:rsid w:val="007F4E9A"/>
    <w:rsid w:val="00801166"/>
    <w:rsid w:val="00802385"/>
    <w:rsid w:val="0080381D"/>
    <w:rsid w:val="00803DAE"/>
    <w:rsid w:val="0080456A"/>
    <w:rsid w:val="008138C0"/>
    <w:rsid w:val="00823403"/>
    <w:rsid w:val="00831079"/>
    <w:rsid w:val="00831278"/>
    <w:rsid w:val="00835F0F"/>
    <w:rsid w:val="008440D5"/>
    <w:rsid w:val="00851014"/>
    <w:rsid w:val="0085663A"/>
    <w:rsid w:val="00856CD4"/>
    <w:rsid w:val="00857831"/>
    <w:rsid w:val="00863AFA"/>
    <w:rsid w:val="00866D21"/>
    <w:rsid w:val="00874722"/>
    <w:rsid w:val="00874D40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BB6"/>
    <w:rsid w:val="008F7C8A"/>
    <w:rsid w:val="009043D9"/>
    <w:rsid w:val="00905002"/>
    <w:rsid w:val="00910A7E"/>
    <w:rsid w:val="00914D7B"/>
    <w:rsid w:val="00921109"/>
    <w:rsid w:val="00921BE4"/>
    <w:rsid w:val="00923772"/>
    <w:rsid w:val="0093343A"/>
    <w:rsid w:val="0094250E"/>
    <w:rsid w:val="0094334B"/>
    <w:rsid w:val="009524DF"/>
    <w:rsid w:val="0095262D"/>
    <w:rsid w:val="00952AAD"/>
    <w:rsid w:val="0095497B"/>
    <w:rsid w:val="00954B7B"/>
    <w:rsid w:val="00960568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36D"/>
    <w:rsid w:val="009D19B4"/>
    <w:rsid w:val="009F4AC7"/>
    <w:rsid w:val="009F4F42"/>
    <w:rsid w:val="00A02239"/>
    <w:rsid w:val="00A026A4"/>
    <w:rsid w:val="00A039FA"/>
    <w:rsid w:val="00A14D9E"/>
    <w:rsid w:val="00A207C9"/>
    <w:rsid w:val="00A22935"/>
    <w:rsid w:val="00A25B66"/>
    <w:rsid w:val="00A2665C"/>
    <w:rsid w:val="00A305A1"/>
    <w:rsid w:val="00A33201"/>
    <w:rsid w:val="00A33384"/>
    <w:rsid w:val="00A33AC3"/>
    <w:rsid w:val="00A44646"/>
    <w:rsid w:val="00A44AB4"/>
    <w:rsid w:val="00A50F4B"/>
    <w:rsid w:val="00A5473F"/>
    <w:rsid w:val="00A56D56"/>
    <w:rsid w:val="00A575B6"/>
    <w:rsid w:val="00A61998"/>
    <w:rsid w:val="00A75A64"/>
    <w:rsid w:val="00A76C65"/>
    <w:rsid w:val="00A8284B"/>
    <w:rsid w:val="00A8416D"/>
    <w:rsid w:val="00A9226C"/>
    <w:rsid w:val="00A9365D"/>
    <w:rsid w:val="00A93922"/>
    <w:rsid w:val="00AA301E"/>
    <w:rsid w:val="00AC11A0"/>
    <w:rsid w:val="00AC24CC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943"/>
    <w:rsid w:val="00AF66AB"/>
    <w:rsid w:val="00B01CDC"/>
    <w:rsid w:val="00B0663B"/>
    <w:rsid w:val="00B06D97"/>
    <w:rsid w:val="00B12067"/>
    <w:rsid w:val="00B123DB"/>
    <w:rsid w:val="00B12F1B"/>
    <w:rsid w:val="00B17FA0"/>
    <w:rsid w:val="00B23BDB"/>
    <w:rsid w:val="00B30826"/>
    <w:rsid w:val="00B30FAA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4D3C"/>
    <w:rsid w:val="00BD5E94"/>
    <w:rsid w:val="00BD6B86"/>
    <w:rsid w:val="00BD6D5F"/>
    <w:rsid w:val="00BE52A1"/>
    <w:rsid w:val="00BE5EB2"/>
    <w:rsid w:val="00BF3C7C"/>
    <w:rsid w:val="00BF53FC"/>
    <w:rsid w:val="00BF5D69"/>
    <w:rsid w:val="00C00D28"/>
    <w:rsid w:val="00C00DD4"/>
    <w:rsid w:val="00C04BF9"/>
    <w:rsid w:val="00C10EC9"/>
    <w:rsid w:val="00C11B08"/>
    <w:rsid w:val="00C14878"/>
    <w:rsid w:val="00C20F27"/>
    <w:rsid w:val="00C26359"/>
    <w:rsid w:val="00C27EBE"/>
    <w:rsid w:val="00C31EAE"/>
    <w:rsid w:val="00C32456"/>
    <w:rsid w:val="00C4519A"/>
    <w:rsid w:val="00C454C7"/>
    <w:rsid w:val="00C47207"/>
    <w:rsid w:val="00C5626B"/>
    <w:rsid w:val="00C56C0A"/>
    <w:rsid w:val="00C5750B"/>
    <w:rsid w:val="00C631B7"/>
    <w:rsid w:val="00C70E56"/>
    <w:rsid w:val="00C70F5D"/>
    <w:rsid w:val="00C774DD"/>
    <w:rsid w:val="00C77F95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DB6"/>
    <w:rsid w:val="00D31258"/>
    <w:rsid w:val="00D351F1"/>
    <w:rsid w:val="00D36D2E"/>
    <w:rsid w:val="00D41671"/>
    <w:rsid w:val="00D42194"/>
    <w:rsid w:val="00D423AB"/>
    <w:rsid w:val="00D45C31"/>
    <w:rsid w:val="00D469C9"/>
    <w:rsid w:val="00D5384A"/>
    <w:rsid w:val="00D5684C"/>
    <w:rsid w:val="00D60839"/>
    <w:rsid w:val="00D6489D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90885"/>
    <w:rsid w:val="00D957DC"/>
    <w:rsid w:val="00DA6C95"/>
    <w:rsid w:val="00DB4024"/>
    <w:rsid w:val="00DB4D3A"/>
    <w:rsid w:val="00DC31A1"/>
    <w:rsid w:val="00DE00DF"/>
    <w:rsid w:val="00DF4D19"/>
    <w:rsid w:val="00DF6102"/>
    <w:rsid w:val="00DF7C40"/>
    <w:rsid w:val="00E00AAE"/>
    <w:rsid w:val="00E00C39"/>
    <w:rsid w:val="00E04805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352D"/>
    <w:rsid w:val="00E509CE"/>
    <w:rsid w:val="00E51EA6"/>
    <w:rsid w:val="00E70651"/>
    <w:rsid w:val="00E72806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7A2C"/>
    <w:rsid w:val="00EC1B83"/>
    <w:rsid w:val="00EC742E"/>
    <w:rsid w:val="00EC7F80"/>
    <w:rsid w:val="00ED0CDB"/>
    <w:rsid w:val="00ED1D4A"/>
    <w:rsid w:val="00ED7316"/>
    <w:rsid w:val="00EE2811"/>
    <w:rsid w:val="00EE7527"/>
    <w:rsid w:val="00EF2DD7"/>
    <w:rsid w:val="00EF3DC8"/>
    <w:rsid w:val="00EF6362"/>
    <w:rsid w:val="00F00484"/>
    <w:rsid w:val="00F024A4"/>
    <w:rsid w:val="00F1131D"/>
    <w:rsid w:val="00F11560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53A55"/>
    <w:rsid w:val="00F54047"/>
    <w:rsid w:val="00F57F6A"/>
    <w:rsid w:val="00F613EC"/>
    <w:rsid w:val="00F636E2"/>
    <w:rsid w:val="00F64312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28</cp:revision>
  <cp:lastPrinted>2024-10-07T17:57:00Z</cp:lastPrinted>
  <dcterms:created xsi:type="dcterms:W3CDTF">2025-01-09T16:36:00Z</dcterms:created>
  <dcterms:modified xsi:type="dcterms:W3CDTF">2025-01-13T21:03:00Z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